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F5E" w:rsidRPr="00AF72D6" w:rsidRDefault="00F36F5E" w:rsidP="00F36F5E">
      <w:pPr>
        <w:pStyle w:val="Ttulo1"/>
        <w:rPr>
          <w:rStyle w:val="Textoennegrita"/>
          <w:rFonts w:cs="Courier New"/>
          <w:b w:val="0"/>
          <w:color w:val="000080"/>
          <w:sz w:val="24"/>
          <w:szCs w:val="24"/>
        </w:rPr>
      </w:pPr>
      <w:r w:rsidRPr="00AF72D6">
        <w:rPr>
          <w:rStyle w:val="Textoennegrita"/>
          <w:rFonts w:cs="Courier New"/>
          <w:b w:val="0"/>
          <w:color w:val="000080"/>
          <w:sz w:val="24"/>
          <w:szCs w:val="24"/>
        </w:rPr>
        <w:t>PROGRAMA DE DOCTORADO EN LITERATURA LATINOAMERICANA</w:t>
      </w:r>
    </w:p>
    <w:p w:rsidR="00F36F5E" w:rsidRPr="00AF72D6" w:rsidRDefault="00F36F5E" w:rsidP="00F36F5E">
      <w:pPr>
        <w:jc w:val="both"/>
        <w:rPr>
          <w:rStyle w:val="Textoennegrita"/>
          <w:rFonts w:cs="Courier New"/>
          <w:b w:val="0"/>
          <w:color w:val="000080"/>
          <w:sz w:val="24"/>
          <w:szCs w:val="24"/>
        </w:rPr>
      </w:pPr>
    </w:p>
    <w:p w:rsidR="00F36F5E" w:rsidRPr="00AF72D6" w:rsidRDefault="00F36F5E" w:rsidP="00F36F5E">
      <w:pPr>
        <w:jc w:val="both"/>
        <w:rPr>
          <w:rStyle w:val="Textoennegrita"/>
          <w:rFonts w:cs="Courier New"/>
          <w:b w:val="0"/>
          <w:color w:val="000080"/>
          <w:sz w:val="24"/>
          <w:szCs w:val="24"/>
        </w:rPr>
      </w:pPr>
    </w:p>
    <w:p w:rsidR="00F36F5E" w:rsidRPr="00AF72D6" w:rsidRDefault="00F36F5E" w:rsidP="00F36F5E">
      <w:pPr>
        <w:jc w:val="both"/>
        <w:rPr>
          <w:rStyle w:val="Textoennegrita"/>
          <w:rFonts w:cs="Courier New"/>
          <w:b w:val="0"/>
          <w:color w:val="000080"/>
          <w:sz w:val="24"/>
          <w:szCs w:val="24"/>
        </w:rPr>
      </w:pPr>
    </w:p>
    <w:p w:rsidR="00F36F5E" w:rsidRPr="00AF72D6" w:rsidRDefault="00F36F5E" w:rsidP="00F36F5E">
      <w:pPr>
        <w:jc w:val="both"/>
        <w:rPr>
          <w:rStyle w:val="Textoennegrita"/>
          <w:rFonts w:cs="Courier New"/>
          <w:b w:val="0"/>
          <w:color w:val="000080"/>
          <w:sz w:val="24"/>
          <w:szCs w:val="24"/>
        </w:rPr>
      </w:pPr>
    </w:p>
    <w:p w:rsidR="00F36F5E" w:rsidRPr="00AF72D6" w:rsidRDefault="00F36F5E" w:rsidP="00F36F5E">
      <w:pPr>
        <w:pStyle w:val="Ttulo2"/>
        <w:rPr>
          <w:rStyle w:val="Textoennegrita"/>
          <w:rFonts w:cs="Courier New"/>
          <w:b/>
          <w:color w:val="000080"/>
          <w:szCs w:val="24"/>
        </w:rPr>
      </w:pPr>
    </w:p>
    <w:p w:rsidR="00F36F5E" w:rsidRPr="00AF72D6" w:rsidRDefault="00F36F5E" w:rsidP="00F36F5E">
      <w:pPr>
        <w:pStyle w:val="Ttulo2"/>
        <w:rPr>
          <w:rStyle w:val="Textoennegrita"/>
          <w:rFonts w:cs="Courier New"/>
          <w:b/>
          <w:color w:val="000080"/>
          <w:szCs w:val="24"/>
        </w:rPr>
      </w:pPr>
      <w:r w:rsidRPr="00AF72D6">
        <w:rPr>
          <w:rStyle w:val="Textoennegrita"/>
          <w:rFonts w:cs="Courier New"/>
          <w:b/>
          <w:color w:val="000080"/>
          <w:szCs w:val="24"/>
        </w:rPr>
        <w:t>TEMARIO</w:t>
      </w:r>
      <w:r w:rsidR="007226F4" w:rsidRPr="00AF72D6">
        <w:rPr>
          <w:rStyle w:val="Textoennegrita"/>
          <w:rFonts w:cs="Courier New"/>
          <w:b/>
          <w:color w:val="000080"/>
          <w:szCs w:val="24"/>
        </w:rPr>
        <w:t xml:space="preserve"> DE EXAMEN DE POSTULACIÓN </w:t>
      </w:r>
      <w:bookmarkStart w:id="0" w:name="_GoBack"/>
      <w:bookmarkEnd w:id="0"/>
    </w:p>
    <w:p w:rsidR="00F36F5E" w:rsidRPr="00AF72D6" w:rsidRDefault="00F36F5E" w:rsidP="00F36F5E">
      <w:pPr>
        <w:jc w:val="center"/>
        <w:rPr>
          <w:rStyle w:val="Textoennegrita"/>
          <w:rFonts w:cs="Courier New"/>
          <w:b w:val="0"/>
          <w:color w:val="000080"/>
          <w:sz w:val="24"/>
          <w:szCs w:val="24"/>
        </w:rPr>
      </w:pPr>
    </w:p>
    <w:p w:rsidR="00F36F5E" w:rsidRPr="00AF72D6" w:rsidRDefault="00F36F5E" w:rsidP="00F36F5E">
      <w:pPr>
        <w:pStyle w:val="Sangradetextonormal"/>
        <w:rPr>
          <w:rStyle w:val="Textoennegrita"/>
          <w:rFonts w:cs="Courier New"/>
          <w:b w:val="0"/>
          <w:color w:val="000080"/>
          <w:sz w:val="24"/>
          <w:szCs w:val="24"/>
        </w:rPr>
      </w:pPr>
    </w:p>
    <w:p w:rsidR="00F36F5E" w:rsidRPr="00AF72D6" w:rsidRDefault="00F36F5E" w:rsidP="00F36F5E">
      <w:pPr>
        <w:rPr>
          <w:sz w:val="24"/>
          <w:szCs w:val="24"/>
          <w:lang w:val="es-ES_tradnl" w:eastAsia="es-ES_tradnl"/>
        </w:rPr>
      </w:pPr>
      <w:r w:rsidRPr="00AF72D6">
        <w:rPr>
          <w:sz w:val="24"/>
          <w:szCs w:val="24"/>
          <w:lang w:val="es-ES_tradnl" w:eastAsia="es-ES_tradnl"/>
        </w:rPr>
        <w:t> </w:t>
      </w:r>
    </w:p>
    <w:p w:rsidR="00F36F5E" w:rsidRPr="00AF72D6" w:rsidRDefault="00F36F5E" w:rsidP="00AF72D6">
      <w:pPr>
        <w:tabs>
          <w:tab w:val="left" w:pos="350"/>
        </w:tabs>
        <w:ind w:left="356" w:right="213" w:hanging="356"/>
        <w:jc w:val="both"/>
        <w:rPr>
          <w:rStyle w:val="Textoennegrita"/>
          <w:rFonts w:cs="Courier New"/>
          <w:b w:val="0"/>
          <w:color w:val="000080"/>
          <w:sz w:val="24"/>
          <w:szCs w:val="24"/>
        </w:rPr>
      </w:pPr>
      <w:r w:rsidRPr="00AF72D6">
        <w:rPr>
          <w:rStyle w:val="Textoennegrita"/>
          <w:rFonts w:cs="Courier New"/>
          <w:b w:val="0"/>
          <w:color w:val="000080"/>
          <w:sz w:val="24"/>
          <w:szCs w:val="24"/>
        </w:rPr>
        <w:t xml:space="preserve">1. </w:t>
      </w:r>
      <w:r w:rsidR="00AF72D6">
        <w:rPr>
          <w:rStyle w:val="Textoennegrita"/>
          <w:rFonts w:cs="Courier New"/>
          <w:b w:val="0"/>
          <w:color w:val="000080"/>
          <w:sz w:val="24"/>
          <w:szCs w:val="24"/>
        </w:rPr>
        <w:tab/>
      </w:r>
      <w:r w:rsidRPr="00AF72D6">
        <w:rPr>
          <w:rStyle w:val="Textoennegrita"/>
          <w:rFonts w:cs="Courier New"/>
          <w:b w:val="0"/>
          <w:color w:val="000080"/>
          <w:sz w:val="24"/>
          <w:szCs w:val="24"/>
        </w:rPr>
        <w:t>Un poeta, o un novelista, o un dramaturgo latinoamericano: obras fundamentales, lecturas, análisis, interpretaciones.</w:t>
      </w:r>
    </w:p>
    <w:p w:rsidR="00F36F5E" w:rsidRPr="00AF72D6" w:rsidRDefault="00F36F5E" w:rsidP="00AF72D6">
      <w:pPr>
        <w:tabs>
          <w:tab w:val="left" w:pos="350"/>
        </w:tabs>
        <w:ind w:left="356" w:right="213" w:hanging="356"/>
        <w:jc w:val="both"/>
        <w:rPr>
          <w:rStyle w:val="Textoennegrita"/>
          <w:rFonts w:cs="Courier New"/>
          <w:b w:val="0"/>
          <w:color w:val="000080"/>
          <w:sz w:val="24"/>
          <w:szCs w:val="24"/>
        </w:rPr>
      </w:pPr>
      <w:r w:rsidRPr="00AF72D6">
        <w:rPr>
          <w:rStyle w:val="Textoennegrita"/>
          <w:rFonts w:cs="Courier New"/>
          <w:b w:val="0"/>
          <w:color w:val="000080"/>
          <w:sz w:val="24"/>
          <w:szCs w:val="24"/>
        </w:rPr>
        <w:t> </w:t>
      </w:r>
    </w:p>
    <w:p w:rsidR="00F36F5E" w:rsidRPr="00AF72D6" w:rsidRDefault="00F36F5E" w:rsidP="00AF72D6">
      <w:pPr>
        <w:tabs>
          <w:tab w:val="left" w:pos="350"/>
        </w:tabs>
        <w:ind w:left="356" w:right="213" w:hanging="356"/>
        <w:jc w:val="both"/>
        <w:rPr>
          <w:rStyle w:val="Textoennegrita"/>
          <w:rFonts w:cs="Courier New"/>
          <w:b w:val="0"/>
          <w:color w:val="000080"/>
          <w:sz w:val="24"/>
          <w:szCs w:val="24"/>
        </w:rPr>
      </w:pPr>
    </w:p>
    <w:p w:rsidR="00F36F5E" w:rsidRPr="00AF72D6" w:rsidRDefault="00F36F5E" w:rsidP="00AF72D6">
      <w:pPr>
        <w:tabs>
          <w:tab w:val="left" w:pos="350"/>
        </w:tabs>
        <w:ind w:left="356" w:right="213" w:hanging="356"/>
        <w:jc w:val="both"/>
        <w:rPr>
          <w:rStyle w:val="Textoennegrita"/>
          <w:rFonts w:cs="Courier New"/>
          <w:b w:val="0"/>
          <w:color w:val="000080"/>
          <w:sz w:val="24"/>
          <w:szCs w:val="24"/>
        </w:rPr>
      </w:pPr>
      <w:r w:rsidRPr="00AF72D6">
        <w:rPr>
          <w:rStyle w:val="Textoennegrita"/>
          <w:rFonts w:cs="Courier New"/>
          <w:b w:val="0"/>
          <w:color w:val="000080"/>
          <w:sz w:val="24"/>
          <w:szCs w:val="24"/>
        </w:rPr>
        <w:t xml:space="preserve">2. </w:t>
      </w:r>
      <w:r w:rsidR="00AF72D6">
        <w:rPr>
          <w:rStyle w:val="Textoennegrita"/>
          <w:rFonts w:cs="Courier New"/>
          <w:b w:val="0"/>
          <w:color w:val="000080"/>
          <w:sz w:val="24"/>
          <w:szCs w:val="24"/>
        </w:rPr>
        <w:tab/>
      </w:r>
      <w:r w:rsidRPr="00AF72D6">
        <w:rPr>
          <w:rStyle w:val="Textoennegrita"/>
          <w:rFonts w:cs="Courier New"/>
          <w:b w:val="0"/>
          <w:color w:val="000080"/>
          <w:sz w:val="24"/>
          <w:szCs w:val="24"/>
        </w:rPr>
        <w:t>Un poeta, o un novelista, o un dramaturgo chileno: obras fundamentales, lecturas, análisis, interpretaciones.</w:t>
      </w:r>
    </w:p>
    <w:p w:rsidR="00F36F5E" w:rsidRPr="00AF72D6" w:rsidRDefault="00F36F5E" w:rsidP="00AF72D6">
      <w:pPr>
        <w:tabs>
          <w:tab w:val="left" w:pos="350"/>
        </w:tabs>
        <w:ind w:left="356" w:right="213" w:hanging="356"/>
        <w:jc w:val="both"/>
        <w:rPr>
          <w:rStyle w:val="Textoennegrita"/>
          <w:rFonts w:cs="Courier New"/>
          <w:b w:val="0"/>
          <w:color w:val="000080"/>
          <w:sz w:val="24"/>
          <w:szCs w:val="24"/>
        </w:rPr>
      </w:pPr>
    </w:p>
    <w:p w:rsidR="00F36F5E" w:rsidRPr="00AF72D6" w:rsidRDefault="00F36F5E" w:rsidP="00AF72D6">
      <w:pPr>
        <w:tabs>
          <w:tab w:val="left" w:pos="350"/>
        </w:tabs>
        <w:ind w:left="356" w:right="213" w:hanging="356"/>
        <w:jc w:val="both"/>
        <w:rPr>
          <w:rStyle w:val="Textoennegrita"/>
          <w:rFonts w:cs="Courier New"/>
          <w:b w:val="0"/>
          <w:color w:val="000080"/>
          <w:sz w:val="24"/>
          <w:szCs w:val="24"/>
        </w:rPr>
      </w:pPr>
      <w:r w:rsidRPr="00AF72D6">
        <w:rPr>
          <w:rStyle w:val="Textoennegrita"/>
          <w:rFonts w:cs="Courier New"/>
          <w:b w:val="0"/>
          <w:color w:val="000080"/>
          <w:sz w:val="24"/>
          <w:szCs w:val="24"/>
        </w:rPr>
        <w:t> </w:t>
      </w:r>
    </w:p>
    <w:p w:rsidR="00F36F5E" w:rsidRPr="00AF72D6" w:rsidRDefault="00F36F5E" w:rsidP="00AF72D6">
      <w:pPr>
        <w:tabs>
          <w:tab w:val="left" w:pos="350"/>
        </w:tabs>
        <w:ind w:left="356" w:right="213" w:hanging="356"/>
        <w:jc w:val="both"/>
        <w:rPr>
          <w:rStyle w:val="Textoennegrita"/>
          <w:rFonts w:cs="Courier New"/>
          <w:b w:val="0"/>
          <w:color w:val="000080"/>
          <w:sz w:val="24"/>
          <w:szCs w:val="24"/>
        </w:rPr>
      </w:pPr>
      <w:r w:rsidRPr="00AF72D6">
        <w:rPr>
          <w:rStyle w:val="Textoennegrita"/>
          <w:rFonts w:cs="Courier New"/>
          <w:b w:val="0"/>
          <w:color w:val="000080"/>
          <w:sz w:val="24"/>
          <w:szCs w:val="24"/>
        </w:rPr>
        <w:t xml:space="preserve">3. </w:t>
      </w:r>
      <w:r w:rsidR="00AF72D6">
        <w:rPr>
          <w:rStyle w:val="Textoennegrita"/>
          <w:rFonts w:cs="Courier New"/>
          <w:b w:val="0"/>
          <w:color w:val="000080"/>
          <w:sz w:val="24"/>
          <w:szCs w:val="24"/>
        </w:rPr>
        <w:tab/>
      </w:r>
      <w:r w:rsidRPr="00AF72D6">
        <w:rPr>
          <w:rStyle w:val="Textoennegrita"/>
          <w:rFonts w:cs="Courier New"/>
          <w:b w:val="0"/>
          <w:color w:val="000080"/>
          <w:sz w:val="24"/>
          <w:szCs w:val="24"/>
        </w:rPr>
        <w:t>Un poeta, o un novelista, o un dramaturgo español: obras fundamentales, lecturas, análisis, interpretaciones.</w:t>
      </w:r>
    </w:p>
    <w:p w:rsidR="00F36F5E" w:rsidRPr="00AF72D6" w:rsidRDefault="00F36F5E" w:rsidP="00AF72D6">
      <w:pPr>
        <w:tabs>
          <w:tab w:val="left" w:pos="350"/>
        </w:tabs>
        <w:ind w:left="356" w:right="213" w:hanging="356"/>
        <w:jc w:val="both"/>
        <w:rPr>
          <w:rStyle w:val="Textoennegrita"/>
          <w:rFonts w:cs="Courier New"/>
          <w:b w:val="0"/>
          <w:color w:val="000080"/>
          <w:sz w:val="24"/>
          <w:szCs w:val="24"/>
        </w:rPr>
      </w:pPr>
    </w:p>
    <w:p w:rsidR="00F36F5E" w:rsidRPr="00AF72D6" w:rsidRDefault="00F36F5E" w:rsidP="00AF72D6">
      <w:pPr>
        <w:tabs>
          <w:tab w:val="left" w:pos="350"/>
        </w:tabs>
        <w:ind w:left="356" w:right="213" w:hanging="356"/>
        <w:jc w:val="both"/>
        <w:rPr>
          <w:rStyle w:val="Textoennegrita"/>
          <w:rFonts w:cs="Courier New"/>
          <w:b w:val="0"/>
          <w:color w:val="000080"/>
          <w:sz w:val="24"/>
          <w:szCs w:val="24"/>
        </w:rPr>
      </w:pPr>
      <w:r w:rsidRPr="00AF72D6">
        <w:rPr>
          <w:rStyle w:val="Textoennegrita"/>
          <w:rFonts w:cs="Courier New"/>
          <w:b w:val="0"/>
          <w:color w:val="000080"/>
          <w:sz w:val="24"/>
          <w:szCs w:val="24"/>
        </w:rPr>
        <w:t> </w:t>
      </w:r>
    </w:p>
    <w:p w:rsidR="00F36F5E" w:rsidRPr="00AF72D6" w:rsidRDefault="00F36F5E" w:rsidP="00AF72D6">
      <w:pPr>
        <w:tabs>
          <w:tab w:val="left" w:pos="350"/>
        </w:tabs>
        <w:ind w:left="356" w:right="213" w:hanging="356"/>
        <w:jc w:val="both"/>
        <w:rPr>
          <w:rStyle w:val="Textoennegrita"/>
          <w:rFonts w:cs="Courier New"/>
          <w:b w:val="0"/>
          <w:color w:val="000080"/>
          <w:sz w:val="24"/>
          <w:szCs w:val="24"/>
        </w:rPr>
      </w:pPr>
      <w:r w:rsidRPr="00AF72D6">
        <w:rPr>
          <w:rStyle w:val="Textoennegrita"/>
          <w:rFonts w:cs="Courier New"/>
          <w:b w:val="0"/>
          <w:color w:val="000080"/>
          <w:sz w:val="24"/>
          <w:szCs w:val="24"/>
        </w:rPr>
        <w:t xml:space="preserve">4. </w:t>
      </w:r>
      <w:r w:rsidR="00AF72D6">
        <w:rPr>
          <w:rStyle w:val="Textoennegrita"/>
          <w:rFonts w:cs="Courier New"/>
          <w:b w:val="0"/>
          <w:color w:val="000080"/>
          <w:sz w:val="24"/>
          <w:szCs w:val="24"/>
        </w:rPr>
        <w:tab/>
      </w:r>
      <w:r w:rsidRPr="00AF72D6">
        <w:rPr>
          <w:rStyle w:val="Textoennegrita"/>
          <w:rFonts w:cs="Courier New"/>
          <w:b w:val="0"/>
          <w:color w:val="000080"/>
          <w:sz w:val="24"/>
          <w:szCs w:val="24"/>
        </w:rPr>
        <w:t>Obras claves de la Conquista y la Colonia: análisis e interpretaciones.</w:t>
      </w:r>
    </w:p>
    <w:p w:rsidR="00F36F5E" w:rsidRPr="00AF72D6" w:rsidRDefault="00F36F5E" w:rsidP="00AF72D6">
      <w:pPr>
        <w:tabs>
          <w:tab w:val="left" w:pos="350"/>
        </w:tabs>
        <w:ind w:left="356" w:right="213" w:hanging="356"/>
        <w:jc w:val="both"/>
        <w:rPr>
          <w:rStyle w:val="Textoennegrita"/>
          <w:rFonts w:cs="Courier New"/>
          <w:b w:val="0"/>
          <w:color w:val="000080"/>
          <w:sz w:val="24"/>
          <w:szCs w:val="24"/>
        </w:rPr>
      </w:pPr>
    </w:p>
    <w:p w:rsidR="00F36F5E" w:rsidRPr="00AF72D6" w:rsidRDefault="00F36F5E" w:rsidP="00AF72D6">
      <w:pPr>
        <w:tabs>
          <w:tab w:val="left" w:pos="350"/>
        </w:tabs>
        <w:ind w:left="356" w:right="213" w:hanging="356"/>
        <w:jc w:val="both"/>
        <w:rPr>
          <w:rStyle w:val="Textoennegrita"/>
          <w:rFonts w:cs="Courier New"/>
          <w:b w:val="0"/>
          <w:color w:val="000080"/>
          <w:sz w:val="24"/>
          <w:szCs w:val="24"/>
        </w:rPr>
      </w:pPr>
      <w:r w:rsidRPr="00AF72D6">
        <w:rPr>
          <w:rStyle w:val="Textoennegrita"/>
          <w:rFonts w:cs="Courier New"/>
          <w:b w:val="0"/>
          <w:color w:val="000080"/>
          <w:sz w:val="24"/>
          <w:szCs w:val="24"/>
        </w:rPr>
        <w:t> </w:t>
      </w:r>
    </w:p>
    <w:p w:rsidR="00F36F5E" w:rsidRPr="00AF72D6" w:rsidRDefault="00F36F5E" w:rsidP="00AF72D6">
      <w:pPr>
        <w:tabs>
          <w:tab w:val="left" w:pos="350"/>
        </w:tabs>
        <w:ind w:left="356" w:right="213" w:hanging="356"/>
        <w:jc w:val="both"/>
        <w:rPr>
          <w:rStyle w:val="Textoennegrita"/>
          <w:rFonts w:cs="Courier New"/>
          <w:b w:val="0"/>
          <w:color w:val="000080"/>
          <w:sz w:val="24"/>
          <w:szCs w:val="24"/>
        </w:rPr>
      </w:pPr>
      <w:r w:rsidRPr="00AF72D6">
        <w:rPr>
          <w:rStyle w:val="Textoennegrita"/>
          <w:rFonts w:cs="Courier New"/>
          <w:b w:val="0"/>
          <w:color w:val="000080"/>
          <w:sz w:val="24"/>
          <w:szCs w:val="24"/>
        </w:rPr>
        <w:t xml:space="preserve">5. </w:t>
      </w:r>
      <w:r w:rsidR="00AF72D6">
        <w:rPr>
          <w:rStyle w:val="Textoennegrita"/>
          <w:rFonts w:cs="Courier New"/>
          <w:b w:val="0"/>
          <w:color w:val="000080"/>
          <w:sz w:val="24"/>
          <w:szCs w:val="24"/>
        </w:rPr>
        <w:tab/>
      </w:r>
      <w:r w:rsidRPr="00AF72D6">
        <w:rPr>
          <w:rStyle w:val="Textoennegrita"/>
          <w:rFonts w:cs="Courier New"/>
          <w:b w:val="0"/>
          <w:color w:val="000080"/>
          <w:sz w:val="24"/>
          <w:szCs w:val="24"/>
        </w:rPr>
        <w:t xml:space="preserve">Perspectivas </w:t>
      </w:r>
      <w:proofErr w:type="spellStart"/>
      <w:r w:rsidRPr="00AF72D6">
        <w:rPr>
          <w:rStyle w:val="Textoennegrita"/>
          <w:rFonts w:cs="Courier New"/>
          <w:b w:val="0"/>
          <w:color w:val="000080"/>
          <w:sz w:val="24"/>
          <w:szCs w:val="24"/>
        </w:rPr>
        <w:t>transdisciplinarias</w:t>
      </w:r>
      <w:proofErr w:type="spellEnd"/>
      <w:r w:rsidRPr="00AF72D6">
        <w:rPr>
          <w:rStyle w:val="Textoennegrita"/>
          <w:rFonts w:cs="Courier New"/>
          <w:b w:val="0"/>
          <w:color w:val="000080"/>
          <w:sz w:val="24"/>
          <w:szCs w:val="24"/>
        </w:rPr>
        <w:t xml:space="preserve"> en relación a la literatura.</w:t>
      </w:r>
    </w:p>
    <w:p w:rsidR="00F36F5E" w:rsidRPr="00AF72D6" w:rsidRDefault="00F36F5E" w:rsidP="00AF72D6">
      <w:pPr>
        <w:tabs>
          <w:tab w:val="left" w:pos="350"/>
        </w:tabs>
        <w:ind w:left="356" w:right="213" w:hanging="356"/>
        <w:jc w:val="both"/>
        <w:rPr>
          <w:rStyle w:val="Textoennegrita"/>
          <w:rFonts w:cs="Courier New"/>
          <w:b w:val="0"/>
          <w:color w:val="000080"/>
          <w:sz w:val="24"/>
          <w:szCs w:val="24"/>
        </w:rPr>
      </w:pPr>
    </w:p>
    <w:p w:rsidR="00F36F5E" w:rsidRPr="00AF72D6" w:rsidRDefault="00F36F5E" w:rsidP="00AF72D6">
      <w:pPr>
        <w:tabs>
          <w:tab w:val="left" w:pos="350"/>
        </w:tabs>
        <w:ind w:left="356" w:right="213" w:hanging="356"/>
        <w:jc w:val="both"/>
        <w:rPr>
          <w:rStyle w:val="Textoennegrita"/>
          <w:rFonts w:cs="Courier New"/>
          <w:b w:val="0"/>
          <w:color w:val="000080"/>
          <w:sz w:val="24"/>
          <w:szCs w:val="24"/>
        </w:rPr>
      </w:pPr>
      <w:r w:rsidRPr="00AF72D6">
        <w:rPr>
          <w:rStyle w:val="Textoennegrita"/>
          <w:rFonts w:cs="Courier New"/>
          <w:b w:val="0"/>
          <w:color w:val="000080"/>
          <w:sz w:val="24"/>
          <w:szCs w:val="24"/>
        </w:rPr>
        <w:t> </w:t>
      </w:r>
    </w:p>
    <w:p w:rsidR="00F36F5E" w:rsidRPr="00AF72D6" w:rsidRDefault="00F36F5E" w:rsidP="00AF72D6">
      <w:pPr>
        <w:tabs>
          <w:tab w:val="left" w:pos="350"/>
        </w:tabs>
        <w:ind w:left="356" w:right="213" w:hanging="356"/>
        <w:rPr>
          <w:rStyle w:val="Textoennegrita"/>
          <w:rFonts w:cs="Courier New"/>
          <w:b w:val="0"/>
          <w:color w:val="000080"/>
          <w:sz w:val="24"/>
          <w:szCs w:val="24"/>
        </w:rPr>
      </w:pPr>
      <w:r w:rsidRPr="00AF72D6">
        <w:rPr>
          <w:rStyle w:val="Textoennegrita"/>
          <w:rFonts w:cs="Courier New"/>
          <w:b w:val="0"/>
          <w:color w:val="000080"/>
          <w:sz w:val="24"/>
          <w:szCs w:val="24"/>
        </w:rPr>
        <w:t xml:space="preserve">6. </w:t>
      </w:r>
      <w:r w:rsidR="00AF72D6">
        <w:rPr>
          <w:rStyle w:val="Textoennegrita"/>
          <w:rFonts w:cs="Courier New"/>
          <w:b w:val="0"/>
          <w:color w:val="000080"/>
          <w:sz w:val="24"/>
          <w:szCs w:val="24"/>
        </w:rPr>
        <w:tab/>
      </w:r>
      <w:r w:rsidRPr="00AF72D6">
        <w:rPr>
          <w:rStyle w:val="Textoennegrita"/>
          <w:rFonts w:cs="Courier New"/>
          <w:b w:val="0"/>
          <w:color w:val="000080"/>
          <w:sz w:val="24"/>
          <w:szCs w:val="24"/>
        </w:rPr>
        <w:t>Pensamiento teórico y crítico sobre literatura latinoamericana.</w:t>
      </w:r>
    </w:p>
    <w:p w:rsidR="00F36F5E" w:rsidRDefault="00F36F5E" w:rsidP="00F36F5E">
      <w:pPr>
        <w:rPr>
          <w:sz w:val="24"/>
          <w:szCs w:val="24"/>
          <w:lang w:val="es-ES_tradnl" w:eastAsia="es-ES_tradnl"/>
        </w:rPr>
      </w:pPr>
      <w:r>
        <w:rPr>
          <w:sz w:val="24"/>
          <w:szCs w:val="24"/>
          <w:lang w:val="es-ES_tradnl" w:eastAsia="es-ES_tradnl"/>
        </w:rPr>
        <w:t> </w:t>
      </w:r>
    </w:p>
    <w:p w:rsidR="00E74404" w:rsidRDefault="00E74404" w:rsidP="00F36F5E">
      <w:pPr>
        <w:rPr>
          <w:sz w:val="24"/>
          <w:szCs w:val="24"/>
          <w:lang w:val="es-ES_tradnl" w:eastAsia="es-ES_tradnl"/>
        </w:rPr>
      </w:pPr>
    </w:p>
    <w:sectPr w:rsidR="00E74404" w:rsidSect="00AF21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6F5E"/>
    <w:rsid w:val="0005274F"/>
    <w:rsid w:val="002C68ED"/>
    <w:rsid w:val="00322C53"/>
    <w:rsid w:val="005115D7"/>
    <w:rsid w:val="00564B1C"/>
    <w:rsid w:val="00583F64"/>
    <w:rsid w:val="007226F4"/>
    <w:rsid w:val="008A5DBE"/>
    <w:rsid w:val="00A51858"/>
    <w:rsid w:val="00AB4A44"/>
    <w:rsid w:val="00AF2163"/>
    <w:rsid w:val="00AF72D6"/>
    <w:rsid w:val="00B2683D"/>
    <w:rsid w:val="00E74404"/>
    <w:rsid w:val="00E9193D"/>
    <w:rsid w:val="00F3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F5E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F36F5E"/>
    <w:pPr>
      <w:keepNext/>
      <w:spacing w:line="216" w:lineRule="auto"/>
      <w:outlineLvl w:val="0"/>
    </w:pPr>
    <w:rPr>
      <w:rFonts w:ascii="Courier New" w:hAnsi="Courier New"/>
      <w:u w:val="single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F36F5E"/>
    <w:pPr>
      <w:keepNext/>
      <w:jc w:val="center"/>
      <w:outlineLvl w:val="1"/>
    </w:pPr>
    <w:rPr>
      <w:rFonts w:ascii="Book Antiqua" w:hAnsi="Book Antiqua"/>
      <w:b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36F5E"/>
    <w:rPr>
      <w:rFonts w:ascii="Courier New" w:eastAsia="Times New Roman" w:hAnsi="Courier New" w:cs="Times New Roman"/>
      <w:szCs w:val="20"/>
      <w:u w:val="single"/>
      <w:lang w:val="es-ES" w:eastAsia="es-MX"/>
    </w:rPr>
  </w:style>
  <w:style w:type="character" w:customStyle="1" w:styleId="Ttulo2Car">
    <w:name w:val="Título 2 Car"/>
    <w:basedOn w:val="Fuentedeprrafopredeter"/>
    <w:link w:val="Ttulo2"/>
    <w:semiHidden/>
    <w:rsid w:val="00F36F5E"/>
    <w:rPr>
      <w:rFonts w:ascii="Book Antiqua" w:eastAsia="Times New Roman" w:hAnsi="Book Antiqua" w:cs="Times New Roman"/>
      <w:b/>
      <w:sz w:val="24"/>
      <w:szCs w:val="20"/>
      <w:u w:val="single"/>
      <w:lang w:val="es-ES" w:eastAsia="es-MX"/>
    </w:rPr>
  </w:style>
  <w:style w:type="character" w:styleId="Textoennegrita">
    <w:name w:val="Strong"/>
    <w:basedOn w:val="Fuentedeprrafopredeter"/>
    <w:uiPriority w:val="22"/>
    <w:qFormat/>
    <w:rsid w:val="00F36F5E"/>
    <w:rPr>
      <w:b/>
      <w:bCs w:val="0"/>
    </w:rPr>
  </w:style>
  <w:style w:type="paragraph" w:styleId="Sangradetextonormal">
    <w:name w:val="Body Text Indent"/>
    <w:basedOn w:val="Normal"/>
    <w:link w:val="SangradetextonormalCar"/>
    <w:semiHidden/>
    <w:unhideWhenUsed/>
    <w:rsid w:val="00F36F5E"/>
    <w:pPr>
      <w:ind w:firstLine="708"/>
      <w:jc w:val="both"/>
    </w:pPr>
    <w:rPr>
      <w:rFonts w:ascii="Courier New" w:hAnsi="Courier New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F36F5E"/>
    <w:rPr>
      <w:rFonts w:ascii="Courier New" w:eastAsia="Times New Roman" w:hAnsi="Courier New" w:cs="Times New Roman"/>
      <w:szCs w:val="20"/>
      <w:lang w:val="es-ES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26F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6F4"/>
    <w:rPr>
      <w:rFonts w:ascii="Segoe UI" w:eastAsia="Times New Roman" w:hAnsi="Segoe UI" w:cs="Segoe UI"/>
      <w:sz w:val="18"/>
      <w:szCs w:val="18"/>
      <w:lang w:val="es-ES" w:eastAsia="es-MX"/>
    </w:rPr>
  </w:style>
  <w:style w:type="character" w:styleId="nfasis">
    <w:name w:val="Emphasis"/>
    <w:basedOn w:val="Fuentedeprrafopredeter"/>
    <w:uiPriority w:val="20"/>
    <w:qFormat/>
    <w:rsid w:val="00E7440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A5DBE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character" w:styleId="Hipervnculo">
    <w:name w:val="Hyperlink"/>
    <w:basedOn w:val="Fuentedeprrafopredeter"/>
    <w:uiPriority w:val="99"/>
    <w:semiHidden/>
    <w:unhideWhenUsed/>
    <w:rsid w:val="008A5D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www.intercambiosvirtuales.org</cp:lastModifiedBy>
  <cp:revision>7</cp:revision>
  <cp:lastPrinted>2014-08-22T20:22:00Z</cp:lastPrinted>
  <dcterms:created xsi:type="dcterms:W3CDTF">2015-06-26T20:17:00Z</dcterms:created>
  <dcterms:modified xsi:type="dcterms:W3CDTF">2017-09-29T01:08:00Z</dcterms:modified>
</cp:coreProperties>
</file>